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page" w:horzAnchor="margin" w:tblpXSpec="center" w:tblpY="796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4395"/>
        <w:gridCol w:w="1728"/>
        <w:gridCol w:w="3987"/>
      </w:tblGrid>
      <w:tr w:rsidR="00B174E9" w:rsidTr="00913696">
        <w:trPr>
          <w:trHeight w:val="1247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4"/>
                <w:lang w:eastAsia="ru-RU"/>
              </w:rPr>
              <w:t>.</w:t>
            </w:r>
          </w:p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РЕСПУБЛИКА АДЫГЕЯ</w:t>
            </w:r>
          </w:p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АДМИНИСТРАЦИЯ</w:t>
            </w:r>
            <w:r>
              <w:rPr>
                <w:rFonts w:ascii="Times New Roman" w:eastAsia="Times New Roman" w:hAnsi="Times New Roman"/>
                <w:b/>
                <w:caps/>
                <w:sz w:val="20"/>
                <w:lang w:eastAsia="ru-RU"/>
              </w:rPr>
              <w:t xml:space="preserve">Муниципального образования </w:t>
            </w:r>
            <w:r>
              <w:rPr>
                <w:rFonts w:ascii="Times New Roman" w:eastAsia="Times New Roman" w:hAnsi="Times New Roman"/>
                <w:b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КОШЕХАБЛЬСКОЕ СЕЛЬСКОЕ ПОСЕЛЕНИЕ»</w:t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847725" cy="819150"/>
                  <wp:effectExtent l="0" t="0" r="9525" b="0"/>
                  <wp:docPr id="1" name="Рисунок 1" descr="Описание: Описание: Adygeya_-_Coat_of_Arm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Adygeya_-_Coat_of_Arm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caps/>
                <w:sz w:val="4"/>
                <w:lang w:eastAsia="ru-RU"/>
              </w:rPr>
            </w:pPr>
          </w:p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АДЫГЭ РЕСПУБЛИК</w:t>
            </w:r>
          </w:p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4"/>
                <w:lang w:eastAsia="ru-RU"/>
              </w:rPr>
            </w:pPr>
          </w:p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МУНИЦИПАЛЬНЭ ГЪЭПСЫК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 ЗИ</w:t>
            </w:r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Э</w:t>
            </w:r>
          </w:p>
          <w:p w:rsidR="00B174E9" w:rsidRDefault="00B174E9" w:rsidP="00913696">
            <w:pPr>
              <w:spacing w:after="0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«КОЩХЬАБЛЭ КЪОДЖЭ ПСЭУП</w:t>
            </w:r>
            <w:proofErr w:type="gramStart"/>
            <w:r>
              <w:rPr>
                <w:rFonts w:ascii="Times New Roman" w:eastAsia="Times New Roman" w:hAnsi="Times New Roman"/>
                <w:b/>
                <w:sz w:val="20"/>
                <w:lang w:val="en-US" w:eastAsia="ru-RU"/>
              </w:rPr>
              <w:t>I</w:t>
            </w:r>
            <w:proofErr w:type="gramEnd"/>
            <w:r>
              <w:rPr>
                <w:rFonts w:ascii="Times New Roman" w:eastAsia="Times New Roman" w:hAnsi="Times New Roman"/>
                <w:b/>
                <w:sz w:val="20"/>
                <w:lang w:eastAsia="ru-RU"/>
              </w:rPr>
              <w:t>»</w:t>
            </w:r>
          </w:p>
        </w:tc>
      </w:tr>
    </w:tbl>
    <w:p w:rsidR="00B174E9" w:rsidRDefault="00B174E9" w:rsidP="00B174E9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B174E9" w:rsidRDefault="00B174E9" w:rsidP="00B174E9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Главы муниципального образования</w:t>
      </w:r>
    </w:p>
    <w:p w:rsidR="00B174E9" w:rsidRDefault="00B174E9" w:rsidP="00B174E9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«Кошехабльское сельское поселение»</w:t>
      </w:r>
    </w:p>
    <w:p w:rsidR="00B174E9" w:rsidRDefault="00B174E9" w:rsidP="00B174E9">
      <w:pPr>
        <w:spacing w:after="0"/>
        <w:ind w:left="-567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74E9" w:rsidRDefault="00B174E9" w:rsidP="00B174E9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«12» января 2026г.                          № </w:t>
      </w:r>
      <w:r w:rsidR="009E313B">
        <w:rPr>
          <w:rFonts w:ascii="Times New Roman" w:eastAsia="Times New Roman" w:hAnsi="Times New Roman"/>
          <w:b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                          а. Кошехабль</w:t>
      </w:r>
    </w:p>
    <w:p w:rsidR="00B174E9" w:rsidRDefault="00B174E9" w:rsidP="00B174E9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74E9" w:rsidRDefault="00B174E9" w:rsidP="00B174E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 утверждении </w:t>
      </w:r>
      <w:proofErr w:type="gramStart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Плана проведения экспертизы муниципальных правовых актов администрации</w:t>
      </w:r>
      <w:proofErr w:type="gramEnd"/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МО «Кошехабльское сельское поселение» на</w:t>
      </w:r>
      <w:r w:rsidR="00DF08E2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1 </w:t>
      </w:r>
      <w:r w:rsidR="00667F37">
        <w:rPr>
          <w:rFonts w:ascii="Times New Roman" w:eastAsia="Times New Roman" w:hAnsi="Times New Roman"/>
          <w:b/>
          <w:sz w:val="28"/>
          <w:szCs w:val="28"/>
          <w:lang w:eastAsia="ru-RU"/>
        </w:rPr>
        <w:t>полугодие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2026 года </w:t>
      </w:r>
    </w:p>
    <w:p w:rsidR="00B174E9" w:rsidRDefault="00B174E9" w:rsidP="00B174E9">
      <w:pPr>
        <w:shd w:val="clear" w:color="auto" w:fill="FFFFFF"/>
        <w:spacing w:after="0" w:line="240" w:lineRule="auto"/>
        <w:ind w:right="142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74E9" w:rsidRDefault="00B174E9" w:rsidP="00B174E9">
      <w:pPr>
        <w:shd w:val="clear" w:color="auto" w:fill="FFFFFF"/>
        <w:spacing w:after="0" w:line="240" w:lineRule="auto"/>
        <w:ind w:right="14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Порядком проведения экспертизы  нормативных правовых актов администрации муниципального образования «Кошехабльское сельское поселение», затрагивающих вопросы осуществления предпринимательской и инвестиционной деятельности, утвержденным Постановлением главы администрации МО «Кошехабльское сельское поселение» № 39 от 19.06.2018 года «О внедрении системы оценки регулирующего воздействия нормативных правовых актов администрации муниципального образования «Кошехабльское сельское поселение», затрагивающих вопросы осуществления предпринимательской и инвестиционной деятельности»,  </w:t>
      </w:r>
    </w:p>
    <w:p w:rsidR="00B174E9" w:rsidRDefault="00B174E9" w:rsidP="00B174E9">
      <w:pPr>
        <w:shd w:val="clear" w:color="auto" w:fill="FFFFFF"/>
        <w:spacing w:after="0" w:line="240" w:lineRule="auto"/>
        <w:ind w:right="141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74E9" w:rsidRDefault="00B174E9" w:rsidP="00B174E9">
      <w:pPr>
        <w:shd w:val="clear" w:color="auto" w:fill="FFFFFF"/>
        <w:spacing w:after="0" w:line="240" w:lineRule="auto"/>
        <w:ind w:right="141" w:firstLine="708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ПОСТАНОВЛЯЮ:</w:t>
      </w:r>
    </w:p>
    <w:p w:rsidR="00B174E9" w:rsidRDefault="00B174E9" w:rsidP="00B174E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174E9" w:rsidRDefault="00B174E9" w:rsidP="00B174E9">
      <w:pPr>
        <w:numPr>
          <w:ilvl w:val="0"/>
          <w:numId w:val="1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Утвердить план проведения экспертизы муниципальных правовых актов муниципального образования «Кошехабльское сельское поселение» на</w:t>
      </w:r>
      <w:r w:rsidR="000A6B40">
        <w:rPr>
          <w:rFonts w:ascii="Times New Roman" w:eastAsia="Times New Roman" w:hAnsi="Times New Roman"/>
          <w:sz w:val="28"/>
          <w:szCs w:val="28"/>
          <w:lang w:eastAsia="ru-RU"/>
        </w:rPr>
        <w:t xml:space="preserve"> 1 </w:t>
      </w:r>
      <w:r w:rsidR="00667F37">
        <w:rPr>
          <w:rFonts w:ascii="Times New Roman" w:eastAsia="Times New Roman" w:hAnsi="Times New Roman"/>
          <w:sz w:val="28"/>
          <w:szCs w:val="28"/>
          <w:lang w:eastAsia="ru-RU"/>
        </w:rPr>
        <w:t>полугодие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2026 года, при разработке проектов, которых оценка регулирующего воздействия не проводилась, согласно приложению № 1 к настоящему Постановлению. </w:t>
      </w:r>
    </w:p>
    <w:p w:rsidR="00B174E9" w:rsidRDefault="00B174E9" w:rsidP="00B174E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подлежит размещению на официальном сайте администрации МО «Кошехабльское  сельское поселение».</w:t>
      </w:r>
    </w:p>
    <w:p w:rsidR="00B174E9" w:rsidRDefault="00B174E9" w:rsidP="00B174E9">
      <w:pPr>
        <w:numPr>
          <w:ilvl w:val="0"/>
          <w:numId w:val="1"/>
        </w:numPr>
        <w:shd w:val="clear" w:color="auto" w:fill="FFFFFF"/>
        <w:suppressAutoHyphens/>
        <w:spacing w:after="0" w:line="240" w:lineRule="auto"/>
        <w:ind w:right="141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со дня его подписания.</w:t>
      </w:r>
    </w:p>
    <w:p w:rsidR="00B174E9" w:rsidRDefault="00B174E9" w:rsidP="00B174E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74E9" w:rsidRDefault="00B174E9" w:rsidP="00B174E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74E9" w:rsidRDefault="00B174E9" w:rsidP="00B174E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74E9" w:rsidRDefault="00B174E9" w:rsidP="00B174E9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174E9" w:rsidRDefault="00B174E9" w:rsidP="00B174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B174E9" w:rsidRDefault="00B174E9" w:rsidP="00B174E9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«Кошехабльское сельское поселение»                                         Б.А.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Хамдохов</w:t>
      </w:r>
      <w:proofErr w:type="spellEnd"/>
    </w:p>
    <w:p w:rsidR="00B174E9" w:rsidRDefault="00B174E9" w:rsidP="00B174E9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№ 1 </w:t>
      </w: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к постановлению главы </w:t>
      </w: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муниципального образования </w:t>
      </w: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0"/>
          <w:szCs w:val="20"/>
          <w:lang w:eastAsia="ru-RU"/>
        </w:rPr>
        <w:t>«Кошехабльское сельское поселение»</w:t>
      </w: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от «12» января 2026 года №</w:t>
      </w:r>
      <w:r w:rsidR="009F652F">
        <w:rPr>
          <w:rFonts w:ascii="Times New Roman" w:eastAsia="Times New Roman" w:hAnsi="Times New Roman"/>
          <w:b/>
          <w:sz w:val="20"/>
          <w:szCs w:val="20"/>
          <w:u w:val="single"/>
          <w:lang w:eastAsia="ru-RU"/>
        </w:rPr>
        <w:t>5</w:t>
      </w:r>
    </w:p>
    <w:p w:rsidR="00B174E9" w:rsidRDefault="00B174E9" w:rsidP="00B174E9">
      <w:pPr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B174E9" w:rsidRDefault="00B174E9" w:rsidP="00B174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74E9" w:rsidRDefault="00B174E9" w:rsidP="00B174E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План</w:t>
      </w:r>
    </w:p>
    <w:p w:rsidR="00B174E9" w:rsidRDefault="00B174E9" w:rsidP="00B174E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проведения  экспертизы муниципальных нормативных правовых актов МО «Кошехабльское сельское поселение» на </w:t>
      </w:r>
      <w:r w:rsidR="00CF11C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 </w:t>
      </w:r>
      <w:r w:rsidR="00667F3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полугодие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2026 года, при разработке проектов, которых, оценка регулирующего воздействия не проводилась, в целях выявления в них положений, необоснованно затрудняющих ведение предпринимательской и инвестиционной деятельности на территории МО «Кошехабльское сельское поселение»</w:t>
      </w:r>
    </w:p>
    <w:p w:rsidR="00B174E9" w:rsidRDefault="00B174E9" w:rsidP="00B174E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B174E9" w:rsidRDefault="00B174E9" w:rsidP="00B174E9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tbl>
      <w:tblPr>
        <w:tblStyle w:val="1"/>
        <w:tblW w:w="0" w:type="auto"/>
        <w:tblLook w:val="04A0"/>
      </w:tblPr>
      <w:tblGrid>
        <w:gridCol w:w="671"/>
        <w:gridCol w:w="6525"/>
        <w:gridCol w:w="2375"/>
      </w:tblGrid>
      <w:tr w:rsidR="00B174E9" w:rsidTr="00913696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E9" w:rsidRDefault="00B174E9" w:rsidP="009136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E9" w:rsidRDefault="00B174E9" w:rsidP="009136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Перечень нормативно-правовых актов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E9" w:rsidRDefault="00B174E9" w:rsidP="0091369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Срок проведения экспертизы</w:t>
            </w:r>
          </w:p>
        </w:tc>
      </w:tr>
      <w:tr w:rsidR="00B174E9" w:rsidTr="00913696"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E9" w:rsidRDefault="00B174E9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E9" w:rsidRPr="00B174E9" w:rsidRDefault="00B174E9" w:rsidP="00B174E9">
            <w:pPr>
              <w:jc w:val="both"/>
              <w:outlineLvl w:val="0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B174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Постановление Главы муниципального образования от 01.12.2025г. №110 «Об утверждении Программы профилактики рисков причинения вреда (ущерба) охраняемым законом ценностям на 2026 год в сфере муниципального контроля </w:t>
            </w:r>
            <w:r w:rsidRPr="00B174E9">
              <w:rPr>
                <w:rFonts w:ascii="Times New Roman" w:eastAsia="Times New Roman" w:hAnsi="Times New Roman"/>
                <w:spacing w:val="2"/>
                <w:sz w:val="28"/>
                <w:szCs w:val="28"/>
                <w:lang w:eastAsia="ru-RU"/>
              </w:rPr>
              <w:t xml:space="preserve">на автомобильном транспорте, и в дорожном хозяйстве  </w:t>
            </w:r>
            <w:r w:rsidRPr="00B174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муниципального образования «Кошехабльское сельское поселение»</w:t>
            </w:r>
          </w:p>
          <w:p w:rsidR="00B174E9" w:rsidRPr="001C7D09" w:rsidRDefault="00B174E9" w:rsidP="00913696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E9" w:rsidRDefault="00B174E9" w:rsidP="0091369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73139F" w:rsidRDefault="0073139F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139F" w:rsidRDefault="0073139F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74E9" w:rsidRDefault="00667F37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B174E9" w:rsidTr="00667F37">
        <w:trPr>
          <w:trHeight w:val="192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74E9" w:rsidRDefault="00B174E9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7F37" w:rsidRDefault="00B174E9" w:rsidP="00B174E9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174E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Постановление Главы муниципального образования от 01.12.2025г. №111 «</w:t>
            </w:r>
            <w:r w:rsidRPr="00B174E9">
              <w:rPr>
                <w:rFonts w:ascii="Times New Roman" w:eastAsia="Arial" w:hAnsi="Times New Roman" w:cs="Arial"/>
                <w:color w:val="000000"/>
                <w:kern w:val="3"/>
                <w:sz w:val="28"/>
                <w:szCs w:val="28"/>
                <w:lang w:bidi="en-US"/>
              </w:rPr>
              <w:t>Об утверждении программы профилактикирисков причинения вреда (ущерба) охраняемымзаконом ценностям по муниципальному контролю в сфере благоустройства на 2026 год»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74E9" w:rsidRDefault="00B174E9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74E9" w:rsidRDefault="00B174E9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B174E9" w:rsidRDefault="00A46751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</w:tr>
      <w:tr w:rsidR="00667F37" w:rsidTr="00667F37">
        <w:trPr>
          <w:trHeight w:val="119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37" w:rsidRDefault="00667F37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F37" w:rsidRPr="0073139F" w:rsidRDefault="00667F37" w:rsidP="0073139F">
            <w:pPr>
              <w:spacing w:after="200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667F37">
              <w:rPr>
                <w:rFonts w:ascii="Times New Roman" w:hAnsi="Times New Roman"/>
                <w:sz w:val="28"/>
                <w:szCs w:val="28"/>
              </w:rPr>
              <w:t xml:space="preserve">Постановление </w:t>
            </w:r>
            <w:r w:rsidRPr="00667F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Главы муниципального образования </w:t>
            </w:r>
            <w:r w:rsidRPr="00667F37">
              <w:rPr>
                <w:rFonts w:ascii="Times New Roman" w:hAnsi="Times New Roman"/>
                <w:sz w:val="28"/>
                <w:szCs w:val="28"/>
              </w:rPr>
              <w:t xml:space="preserve">28.07.2025г.№68 «Об утверждении административного регламента по предоставлению муниципальной услуги «Предоставление во владение и (или) в пользование объектов имущества, включенных в перечень муниципального имущества, предназначенного для предоставления во владение и (или) в пользование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без проведения торгов» </w:t>
            </w:r>
            <w:bookmarkStart w:id="0" w:name="_GoBack"/>
            <w:bookmarkEnd w:id="0"/>
            <w:proofErr w:type="gramEnd"/>
          </w:p>
          <w:p w:rsidR="00667F37" w:rsidRDefault="00667F37" w:rsidP="00913696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7F37" w:rsidRPr="00B174E9" w:rsidRDefault="00667F37" w:rsidP="00913696">
            <w:pPr>
              <w:shd w:val="clear" w:color="auto" w:fill="FFFFFF"/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39F" w:rsidRDefault="0073139F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139F" w:rsidRDefault="0073139F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139F" w:rsidRDefault="0073139F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139F" w:rsidRDefault="0073139F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139F" w:rsidRDefault="0073139F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3139F" w:rsidRDefault="0073139F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667F37" w:rsidRDefault="0073139F" w:rsidP="0091369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</w:tr>
    </w:tbl>
    <w:p w:rsidR="00B174E9" w:rsidRDefault="00B174E9" w:rsidP="00B174E9">
      <w:pPr>
        <w:shd w:val="clear" w:color="auto" w:fill="FFFFFF"/>
        <w:spacing w:before="100" w:beforeAutospacing="1" w:after="0" w:line="240" w:lineRule="atLeast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B174E9" w:rsidRDefault="00B174E9" w:rsidP="00B174E9"/>
    <w:p w:rsidR="00294C42" w:rsidRDefault="00294C42"/>
    <w:sectPr w:rsidR="00294C42" w:rsidSect="00B936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182022"/>
    <w:multiLevelType w:val="hybridMultilevel"/>
    <w:tmpl w:val="36B4FD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74E9"/>
    <w:rsid w:val="000A6B40"/>
    <w:rsid w:val="0024339B"/>
    <w:rsid w:val="00294C42"/>
    <w:rsid w:val="00667F37"/>
    <w:rsid w:val="0073139F"/>
    <w:rsid w:val="0081153E"/>
    <w:rsid w:val="008E5151"/>
    <w:rsid w:val="009E313B"/>
    <w:rsid w:val="009F652F"/>
    <w:rsid w:val="00A46751"/>
    <w:rsid w:val="00AA1AC3"/>
    <w:rsid w:val="00B174E9"/>
    <w:rsid w:val="00B93639"/>
    <w:rsid w:val="00CF11C3"/>
    <w:rsid w:val="00DF0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174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1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4E9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4E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B174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B174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74E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23A4BB-31A0-486C-9964-82C46ECA75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510</Words>
  <Characters>2910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Марзета</dc:creator>
  <cp:lastModifiedBy>User</cp:lastModifiedBy>
  <cp:revision>2</cp:revision>
  <dcterms:created xsi:type="dcterms:W3CDTF">2026-02-19T06:57:00Z</dcterms:created>
  <dcterms:modified xsi:type="dcterms:W3CDTF">2026-02-19T06:57:00Z</dcterms:modified>
</cp:coreProperties>
</file>