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 об экспертизе НПА</w:t>
      </w:r>
    </w:p>
    <w:p w:rsidR="00C11539" w:rsidRPr="00C11539" w:rsidRDefault="00C11539" w:rsidP="00C11539">
      <w:pPr>
        <w:widowControl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color w:val="000000"/>
          <w:kern w:val="3"/>
          <w:sz w:val="28"/>
          <w:szCs w:val="28"/>
          <w:lang w:eastAsia="en-US" w:bidi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Постановления</w:t>
      </w:r>
      <w:r w:rsidRPr="00C115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главы муниципального образования от 01.12.2025г. № 111  «</w:t>
      </w:r>
      <w:r w:rsidRPr="00C11539">
        <w:rPr>
          <w:rFonts w:ascii="Times New Roman" w:eastAsia="Arial" w:hAnsi="Times New Roman" w:cs="Arial"/>
          <w:b/>
          <w:color w:val="000000"/>
          <w:kern w:val="3"/>
          <w:sz w:val="28"/>
          <w:szCs w:val="28"/>
          <w:lang w:eastAsia="en-US" w:bidi="en-US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2026 год»</w:t>
      </w:r>
    </w:p>
    <w:p w:rsidR="00C11539" w:rsidRPr="00C11539" w:rsidRDefault="00C11539" w:rsidP="004F3D48">
      <w:pPr>
        <w:widowControl w:val="0"/>
        <w:autoSpaceDN w:val="0"/>
        <w:spacing w:line="240" w:lineRule="auto"/>
        <w:jc w:val="both"/>
        <w:textAlignment w:val="baseline"/>
        <w:rPr>
          <w:rFonts w:ascii="Times New Roman" w:eastAsia="Arial" w:hAnsi="Times New Roman" w:cs="Arial"/>
          <w:color w:val="000000"/>
          <w:kern w:val="3"/>
          <w:sz w:val="28"/>
          <w:szCs w:val="28"/>
          <w:lang w:eastAsia="en-US" w:bidi="en-US"/>
        </w:rPr>
      </w:pPr>
      <w:bookmarkStart w:id="0" w:name="_GoBack"/>
      <w:bookmarkEnd w:id="0"/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муниципального нормативного правового акта администрации муниципального образования «Кошехабльское сельское поселение» - </w:t>
      </w:r>
      <w:r w:rsidRPr="006B43A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главы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от 01.12.2025г. № 111</w:t>
      </w:r>
      <w:r w:rsidRPr="006B43A4">
        <w:rPr>
          <w:rFonts w:ascii="Times New Roman" w:eastAsia="Times New Roman" w:hAnsi="Times New Roman"/>
          <w:sz w:val="28"/>
          <w:szCs w:val="28"/>
          <w:lang w:eastAsia="ru-RU"/>
        </w:rPr>
        <w:t xml:space="preserve">  «</w:t>
      </w:r>
      <w:r w:rsidRPr="00C11539">
        <w:rPr>
          <w:rFonts w:ascii="Times New Roman" w:eastAsia="Arial" w:hAnsi="Times New Roman" w:cs="Arial"/>
          <w:color w:val="000000"/>
          <w:kern w:val="3"/>
          <w:sz w:val="28"/>
          <w:szCs w:val="28"/>
          <w:lang w:eastAsia="en-US" w:bidi="en-US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2026 год»</w:t>
      </w:r>
    </w:p>
    <w:p w:rsidR="001C1115" w:rsidRPr="001C1115" w:rsidRDefault="00C11539" w:rsidP="001C1115">
      <w:pPr>
        <w:suppressAutoHyphens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  <w:lang w:eastAsia="ru-RU"/>
        </w:rPr>
      </w:pP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НПА размещен на официальном сайте муниципального образования «Ко</w:t>
      </w:r>
      <w:r w:rsidR="001C111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шехабльское сельское поселение»</w:t>
      </w:r>
      <w:hyperlink r:id="rId7" w:history="1">
        <w:r w:rsidR="001C1115" w:rsidRPr="001C1115">
          <w:rPr>
            <w:rStyle w:val="ab"/>
            <w:rFonts w:ascii="Times New Roman" w:eastAsia="Times New Roman" w:hAnsi="Times New Roman"/>
            <w:iCs/>
            <w:color w:val="auto"/>
            <w:sz w:val="24"/>
            <w:szCs w:val="24"/>
            <w:lang w:eastAsia="ru-RU"/>
          </w:rPr>
          <w:t>https://koshexablskoe-r79.gosweb.gosuslugi.ru/</w:t>
        </w:r>
      </w:hyperlink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Орган, ответственный за разработку НПА (далее - орган-разработчик)</w:t>
      </w:r>
      <w:r w:rsidRPr="00C1153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администрация муниципального образования «Кошехабльское сельское поселение». 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Инициатор проведения экспертизы</w:t>
      </w:r>
      <w:r w:rsidRPr="00C11539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администрация муниципального образования «Кошехабльское сельское поселение»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Оценка регулирующего воздействия в отношении проекта данного НПА не проводилась.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«Кошехабльское сельское поселение» от 19.06.2018 № 39 «О внедрении системы оценки регулирующего воздействия нормативных правовых актов администрации муниципального   образования «Кошехабльское сельское поселение», затрагивающих вопросы осуществления предпринимательской и инвестиционной деятельности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согласно Плану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экспертиз муниципальных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деятельности,  начиная с </w:t>
      </w:r>
      <w:r w:rsidR="004F369D">
        <w:rPr>
          <w:rFonts w:ascii="Times New Roman" w:eastAsia="Times New Roman" w:hAnsi="Times New Roman"/>
          <w:sz w:val="28"/>
          <w:szCs w:val="28"/>
          <w:lang w:eastAsia="ru-RU"/>
        </w:rPr>
        <w:t>13января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4F369D">
        <w:rPr>
          <w:rFonts w:ascii="Times New Roman" w:eastAsia="Times New Roman" w:hAnsi="Times New Roman"/>
          <w:sz w:val="28"/>
          <w:szCs w:val="28"/>
          <w:lang w:eastAsia="ru-RU"/>
        </w:rPr>
        <w:t>26г.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проводится экспертиза НПА.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экспертизы  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01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</w:t>
      </w:r>
      <w:r w:rsidR="005C30B5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по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года проведены публичные консультации с целью сбора сведений о положениях НПА,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необоснованно затрудняющих осуществление предпринимательской и инвестиционной деятельности.</w:t>
      </w:r>
    </w:p>
    <w:p w:rsidR="00C11539" w:rsidRPr="00C11539" w:rsidRDefault="00C11539" w:rsidP="00C11539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ведомление о проведении экспертизы (уведомление) и текст постановления были размещены на официальном сайте муниципального образования «Кошехабльское сельское поселение» в</w:t>
      </w:r>
      <w:r w:rsidR="00BA3AA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меню в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разделе «</w:t>
      </w:r>
      <w:r w:rsidR="00BA3AA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Официально</w:t>
      </w:r>
      <w:r w:rsidRPr="00C115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»/Оценка регулирующего воздействия».</w:t>
      </w:r>
    </w:p>
    <w:p w:rsidR="00C11539" w:rsidRPr="00C11539" w:rsidRDefault="004F369D" w:rsidP="00C11539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13января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 уведом</w:t>
      </w:r>
      <w:r w:rsidR="00BA3AA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ления с текстом НПА направлены 5</w:t>
      </w:r>
      <w:r w:rsidR="00C11539"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организациям, включая субъекты малого и среднего предпринимательства.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13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г. по 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11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4F369D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C1153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г.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предложений по внесению изменений в НПА в рамках проведения публичных консультаций не поступило.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Органом разработчиком принято решение, что 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НПА отсутствуют положения, необоснованно затрудняющие осуществление предпринимательской 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и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инвестиционной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деятельности.</w:t>
      </w:r>
    </w:p>
    <w:p w:rsidR="008D2195" w:rsidRPr="008D2195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НПА разработан в целях реализации </w:t>
      </w:r>
      <w:r w:rsidR="001C1115" w:rsidRPr="001C1115">
        <w:rPr>
          <w:rFonts w:ascii="Times New Roman" w:eastAsia="Arial" w:hAnsi="Times New Roman"/>
          <w:kern w:val="3"/>
          <w:sz w:val="28"/>
          <w:szCs w:val="28"/>
          <w:lang w:eastAsia="en-US" w:bidi="en-US"/>
        </w:rPr>
        <w:t xml:space="preserve">профилактических мероприятий по предупреждению нарушений обязательных требований, устранения причин, условий и факторов, способствующих нарушению требований, установленных Правилами благоустройства территории </w:t>
      </w:r>
      <w:r w:rsidR="001C1115" w:rsidRPr="001C1115">
        <w:rPr>
          <w:rFonts w:ascii="Times New Roman" w:eastAsia="Arial" w:hAnsi="Times New Roman"/>
          <w:color w:val="000000"/>
          <w:kern w:val="3"/>
          <w:sz w:val="28"/>
          <w:szCs w:val="28"/>
          <w:lang w:eastAsia="en-US" w:bidi="en-US"/>
        </w:rPr>
        <w:t xml:space="preserve">МО </w:t>
      </w:r>
      <w:r w:rsidR="001C1115" w:rsidRPr="001C1115">
        <w:rPr>
          <w:rFonts w:ascii="Times New Roman" w:hAnsi="Times New Roman"/>
          <w:kern w:val="3"/>
          <w:sz w:val="28"/>
          <w:szCs w:val="28"/>
          <w:lang w:eastAsia="en-US" w:bidi="en-US"/>
        </w:rPr>
        <w:t>«Кошехабльское  сельское поселение»</w:t>
      </w:r>
      <w:r w:rsidR="008D2195" w:rsidRPr="001C1115">
        <w:rPr>
          <w:rFonts w:ascii="Times New Roman" w:eastAsia="Arial" w:hAnsi="Times New Roman"/>
          <w:kern w:val="3"/>
          <w:sz w:val="26"/>
          <w:szCs w:val="26"/>
          <w:lang w:bidi="en-US"/>
        </w:rPr>
        <w:t>,</w:t>
      </w:r>
      <w:r w:rsidR="001C111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>в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lang w:bidi="en-US"/>
        </w:rPr>
        <w:t xml:space="preserve">соответствии с Федеральным законом от 31.07.2020 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bidi="en-US"/>
        </w:rPr>
        <w:t>№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val="en-US" w:bidi="en-US"/>
        </w:rPr>
        <w:t> </w:t>
      </w:r>
      <w:r w:rsidR="008D2195" w:rsidRPr="006E038D">
        <w:rPr>
          <w:rFonts w:ascii="Times New Roman" w:eastAsia="Arial" w:hAnsi="Times New Roman" w:cs="Arial"/>
          <w:color w:val="000000"/>
          <w:kern w:val="3"/>
          <w:sz w:val="28"/>
          <w:szCs w:val="28"/>
          <w:shd w:val="clear" w:color="auto" w:fill="FFFFFF"/>
          <w:lang w:bidi="en-US"/>
        </w:rPr>
        <w:t>248-ФЗ «О государственном контроле (надзоре) и муниципальном контроле в Российской Федерации», п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  <w:t>остановлением Правительства Российской Федерации от 25.06.2021 №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val="en-US" w:bidi="en-US"/>
        </w:rPr>
        <w:t> </w:t>
      </w:r>
      <w:r w:rsidR="008D2195" w:rsidRPr="006E038D">
        <w:rPr>
          <w:rFonts w:ascii="Times New Roman" w:eastAsia="Arial" w:hAnsi="Times New Roman" w:cs="Arial"/>
          <w:kern w:val="3"/>
          <w:sz w:val="28"/>
          <w:szCs w:val="28"/>
          <w:shd w:val="clear" w:color="auto" w:fill="FFFFFF"/>
          <w:lang w:bidi="en-US"/>
        </w:rPr>
        <w:t xml:space="preserve"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Положением об осуществлении муниципального контроля в сфере благоустройства на территории  муниципального образования «Кошехабльское сельское поселение», 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 xml:space="preserve">Федеральным законом от 06.10.2003 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val="en-US" w:bidi="en-US"/>
        </w:rPr>
        <w:t>N</w:t>
      </w:r>
      <w:r w:rsidR="008D2195" w:rsidRP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 xml:space="preserve"> 131-ФЗ "Об общих принципах организации местного самоупр</w:t>
      </w:r>
      <w:r w:rsidR="008D2195">
        <w:rPr>
          <w:rFonts w:ascii="Times New Roman" w:eastAsia="Arial" w:hAnsi="Times New Roman" w:cs="Arial"/>
          <w:kern w:val="3"/>
          <w:sz w:val="28"/>
          <w:szCs w:val="28"/>
          <w:lang w:bidi="en-US"/>
        </w:rPr>
        <w:t>авления в Российской Федерации".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Описание проблемы, на решение которой направлены положения  НПА - Настоящее положение</w:t>
      </w:r>
      <w:r w:rsidR="008D2195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направленно на </w:t>
      </w:r>
      <w:r w:rsidR="008D2195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предупреждение, выявление и пресечение</w:t>
      </w:r>
      <w:r w:rsidR="008D2195" w:rsidRPr="008D2195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нарушений обязательных требований в об</w:t>
      </w:r>
      <w:r w:rsidR="00BA3AA7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ласти благоустройства территории</w:t>
      </w:r>
      <w:r w:rsidR="00BA3AA7" w:rsidRPr="001C1115">
        <w:rPr>
          <w:rFonts w:ascii="Times New Roman" w:eastAsia="Arial" w:hAnsi="Times New Roman"/>
          <w:color w:val="000000"/>
          <w:kern w:val="3"/>
          <w:sz w:val="28"/>
          <w:szCs w:val="28"/>
          <w:lang w:eastAsia="en-US" w:bidi="en-US"/>
        </w:rPr>
        <w:t xml:space="preserve">МО </w:t>
      </w:r>
      <w:r w:rsidR="00BA3AA7" w:rsidRPr="001C1115">
        <w:rPr>
          <w:rFonts w:ascii="Times New Roman" w:hAnsi="Times New Roman"/>
          <w:kern w:val="3"/>
          <w:sz w:val="28"/>
          <w:szCs w:val="28"/>
          <w:lang w:eastAsia="en-US" w:bidi="en-US"/>
        </w:rPr>
        <w:t>«Кошехабльское  сельское поселение»</w:t>
      </w:r>
      <w:r w:rsidR="00BA3AA7">
        <w:rPr>
          <w:rFonts w:ascii="Times New Roman" w:hAnsi="Times New Roman"/>
          <w:kern w:val="3"/>
          <w:sz w:val="28"/>
          <w:szCs w:val="28"/>
          <w:lang w:eastAsia="en-US" w:bidi="en-US"/>
        </w:rPr>
        <w:t>.</w:t>
      </w:r>
      <w:r w:rsidR="008D2195" w:rsidRPr="008D2195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С учетом всего вышеизложенного, уполномоченным органом сделаны следующие выводы:</w:t>
      </w:r>
    </w:p>
    <w:p w:rsidR="00C11539" w:rsidRPr="00C11539" w:rsidRDefault="00C11539" w:rsidP="00C11539">
      <w:pPr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Сроки и процедуры проведения публичных консультаций соблюдены.</w:t>
      </w:r>
    </w:p>
    <w:p w:rsidR="00C11539" w:rsidRPr="00C11539" w:rsidRDefault="00C11539" w:rsidP="00C11539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В действующем НПА 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отсутствуют положения, необоснованно затрудняющие осуществление предпринимательской и </w:t>
      </w: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инвестиционной</w:t>
      </w:r>
      <w:r w:rsidRPr="00C1153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деятельности.</w:t>
      </w:r>
    </w:p>
    <w:p w:rsidR="00C11539" w:rsidRPr="00C11539" w:rsidRDefault="00C11539" w:rsidP="00C11539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>Целесообразно сохранить НПА в действующей редакции на момент проведения экспертизы редакции.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539" w:rsidRPr="00C11539" w:rsidRDefault="00C11539" w:rsidP="00C11539">
      <w:pPr>
        <w:suppressAutoHyphens w:val="0"/>
        <w:spacing w:after="0" w:line="240" w:lineRule="auto"/>
        <w:ind w:firstLine="69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539" w:rsidRPr="00C11539" w:rsidRDefault="00D24865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Ведущий специалист </w:t>
      </w:r>
      <w:r w:rsidR="00C11539"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</w:p>
    <w:p w:rsidR="00C11539" w:rsidRPr="00C11539" w:rsidRDefault="00C11539" w:rsidP="00C11539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539">
        <w:rPr>
          <w:rFonts w:ascii="Times New Roman" w:eastAsia="Times New Roman" w:hAnsi="Times New Roman"/>
          <w:sz w:val="28"/>
          <w:szCs w:val="28"/>
          <w:lang w:eastAsia="ru-RU"/>
        </w:rPr>
        <w:t xml:space="preserve">МО «Кошехабльское сельское поселение»      </w:t>
      </w:r>
      <w:r w:rsidR="00D24865">
        <w:rPr>
          <w:rFonts w:ascii="Times New Roman" w:eastAsia="Times New Roman" w:hAnsi="Times New Roman"/>
          <w:sz w:val="28"/>
          <w:szCs w:val="28"/>
          <w:lang w:eastAsia="ru-RU"/>
        </w:rPr>
        <w:t>Герасимова Э.А.</w:t>
      </w:r>
    </w:p>
    <w:p w:rsidR="00D24865" w:rsidRDefault="00D24865" w:rsidP="00C11539">
      <w:pPr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1539" w:rsidRPr="00C11539" w:rsidRDefault="00D24865" w:rsidP="00C11539">
      <w:pPr>
        <w:suppressAutoHyphens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4865">
        <w:rPr>
          <w:rFonts w:ascii="Times New Roman" w:eastAsia="Times New Roman" w:hAnsi="Times New Roman"/>
          <w:sz w:val="28"/>
          <w:szCs w:val="28"/>
          <w:lang w:eastAsia="ru-RU"/>
        </w:rPr>
        <w:t>13.02.2026г.</w:t>
      </w:r>
    </w:p>
    <w:p w:rsidR="00C11539" w:rsidRPr="00C11539" w:rsidRDefault="00C11539" w:rsidP="00C11539">
      <w:pPr>
        <w:suppressAutoHyphens w:val="0"/>
        <w:rPr>
          <w:rFonts w:asciiTheme="minorHAnsi" w:eastAsiaTheme="minorHAnsi" w:hAnsiTheme="minorHAnsi" w:cstheme="minorBidi"/>
          <w:lang w:eastAsia="en-US"/>
        </w:rPr>
      </w:pPr>
    </w:p>
    <w:p w:rsidR="00EC2AAC" w:rsidRPr="00C11539" w:rsidRDefault="00EC2AAC" w:rsidP="00C11539"/>
    <w:sectPr w:rsidR="00EC2AAC" w:rsidRPr="00C11539" w:rsidSect="00AB2CB6">
      <w:headerReference w:type="default" r:id="rId8"/>
      <w:pgSz w:w="11905" w:h="16838"/>
      <w:pgMar w:top="1276" w:right="850" w:bottom="993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78A" w:rsidRDefault="004E378A">
      <w:pPr>
        <w:spacing w:after="0" w:line="240" w:lineRule="auto"/>
      </w:pPr>
      <w:r>
        <w:separator/>
      </w:r>
    </w:p>
  </w:endnote>
  <w:endnote w:type="continuationSeparator" w:id="1">
    <w:p w:rsidR="004E378A" w:rsidRDefault="004E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78A" w:rsidRDefault="004E378A">
      <w:pPr>
        <w:spacing w:after="0" w:line="240" w:lineRule="auto"/>
      </w:pPr>
      <w:r>
        <w:separator/>
      </w:r>
    </w:p>
  </w:footnote>
  <w:footnote w:type="continuationSeparator" w:id="1">
    <w:p w:rsidR="004E378A" w:rsidRDefault="004E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4452941"/>
      <w:docPartObj>
        <w:docPartGallery w:val="Page Numbers (Top of Page)"/>
        <w:docPartUnique/>
      </w:docPartObj>
    </w:sdtPr>
    <w:sdtContent>
      <w:p w:rsidR="00272566" w:rsidRDefault="00F00B9D">
        <w:pPr>
          <w:pStyle w:val="a8"/>
          <w:jc w:val="center"/>
        </w:pPr>
        <w:r>
          <w:fldChar w:fldCharType="begin"/>
        </w:r>
        <w:r w:rsidR="00D24865">
          <w:instrText>PAGE   \* MERGEFORMAT</w:instrText>
        </w:r>
        <w:r>
          <w:fldChar w:fldCharType="separate"/>
        </w:r>
        <w:r w:rsidR="00E67F48">
          <w:rPr>
            <w:noProof/>
          </w:rPr>
          <w:t>2</w:t>
        </w:r>
        <w:r>
          <w:fldChar w:fldCharType="end"/>
        </w:r>
      </w:p>
    </w:sdtContent>
  </w:sdt>
  <w:p w:rsidR="0099548E" w:rsidRDefault="004E378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452D"/>
    <w:multiLevelType w:val="hybridMultilevel"/>
    <w:tmpl w:val="3E2C8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4D3A51"/>
    <w:multiLevelType w:val="hybridMultilevel"/>
    <w:tmpl w:val="C866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D5378"/>
    <w:multiLevelType w:val="hybridMultilevel"/>
    <w:tmpl w:val="0164A884"/>
    <w:lvl w:ilvl="0" w:tplc="9E360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7D8F"/>
    <w:rsid w:val="000446C6"/>
    <w:rsid w:val="000453BD"/>
    <w:rsid w:val="00047C0D"/>
    <w:rsid w:val="000932CD"/>
    <w:rsid w:val="000A588C"/>
    <w:rsid w:val="001406FA"/>
    <w:rsid w:val="00187D13"/>
    <w:rsid w:val="0019369B"/>
    <w:rsid w:val="001B1019"/>
    <w:rsid w:val="001C1115"/>
    <w:rsid w:val="00206D9D"/>
    <w:rsid w:val="00207275"/>
    <w:rsid w:val="00235B62"/>
    <w:rsid w:val="002E1C58"/>
    <w:rsid w:val="00310B98"/>
    <w:rsid w:val="00430A4D"/>
    <w:rsid w:val="004355F7"/>
    <w:rsid w:val="004E359F"/>
    <w:rsid w:val="004E378A"/>
    <w:rsid w:val="004F0967"/>
    <w:rsid w:val="004F369D"/>
    <w:rsid w:val="004F3D48"/>
    <w:rsid w:val="00534591"/>
    <w:rsid w:val="00560842"/>
    <w:rsid w:val="005C30B5"/>
    <w:rsid w:val="00620258"/>
    <w:rsid w:val="00652491"/>
    <w:rsid w:val="00690814"/>
    <w:rsid w:val="006925A0"/>
    <w:rsid w:val="006D7F84"/>
    <w:rsid w:val="006E2752"/>
    <w:rsid w:val="007C2592"/>
    <w:rsid w:val="00825D5E"/>
    <w:rsid w:val="008D2195"/>
    <w:rsid w:val="009C22A3"/>
    <w:rsid w:val="00A0627A"/>
    <w:rsid w:val="00A4288C"/>
    <w:rsid w:val="00B23B51"/>
    <w:rsid w:val="00B37D8F"/>
    <w:rsid w:val="00B42514"/>
    <w:rsid w:val="00B64000"/>
    <w:rsid w:val="00B65ED8"/>
    <w:rsid w:val="00BA3AA7"/>
    <w:rsid w:val="00BC1E47"/>
    <w:rsid w:val="00C11539"/>
    <w:rsid w:val="00C50EA1"/>
    <w:rsid w:val="00C516FD"/>
    <w:rsid w:val="00C91A10"/>
    <w:rsid w:val="00D24865"/>
    <w:rsid w:val="00D7389E"/>
    <w:rsid w:val="00DC6845"/>
    <w:rsid w:val="00E04F55"/>
    <w:rsid w:val="00E41E09"/>
    <w:rsid w:val="00E67F48"/>
    <w:rsid w:val="00E85F17"/>
    <w:rsid w:val="00EA4209"/>
    <w:rsid w:val="00EC2AAC"/>
    <w:rsid w:val="00EC3422"/>
    <w:rsid w:val="00F00B9D"/>
    <w:rsid w:val="00F30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7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2514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96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4F0967"/>
    <w:pPr>
      <w:suppressAutoHyphens w:val="0"/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4F0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1"/>
    <w:rsid w:val="004F0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rsid w:val="004F0967"/>
    <w:pPr>
      <w:suppressAutoHyphens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F09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251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5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5B62"/>
    <w:rPr>
      <w:rFonts w:ascii="Tahoma" w:eastAsia="Calibri" w:hAnsi="Tahoma" w:cs="Tahoma"/>
      <w:sz w:val="16"/>
      <w:szCs w:val="16"/>
      <w:lang w:eastAsia="zh-CN"/>
    </w:rPr>
  </w:style>
  <w:style w:type="paragraph" w:customStyle="1" w:styleId="Standard">
    <w:name w:val="Standard"/>
    <w:rsid w:val="00B23B51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a8">
    <w:name w:val="header"/>
    <w:basedOn w:val="a"/>
    <w:link w:val="a9"/>
    <w:uiPriority w:val="99"/>
    <w:unhideWhenUsed/>
    <w:rsid w:val="00C11539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11539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8D2195"/>
    <w:rPr>
      <w:b/>
      <w:bCs/>
    </w:rPr>
  </w:style>
  <w:style w:type="character" w:styleId="ab">
    <w:name w:val="Hyperlink"/>
    <w:basedOn w:val="a0"/>
    <w:uiPriority w:val="99"/>
    <w:semiHidden/>
    <w:unhideWhenUsed/>
    <w:rsid w:val="001C11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67"/>
    <w:pPr>
      <w:suppressAutoHyphens/>
    </w:pPr>
    <w:rPr>
      <w:rFonts w:ascii="Calibri" w:eastAsia="Calibri" w:hAnsi="Calibri" w:cs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2514"/>
    <w:pPr>
      <w:widowControl w:val="0"/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0967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4F0967"/>
    <w:pPr>
      <w:suppressAutoHyphens w:val="0"/>
      <w:ind w:left="720"/>
      <w:contextualSpacing/>
    </w:pPr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4F09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1"/>
    <w:rsid w:val="004F0967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4">
    <w:name w:val="Body Text"/>
    <w:basedOn w:val="a"/>
    <w:link w:val="a5"/>
    <w:rsid w:val="004F0967"/>
    <w:pPr>
      <w:suppressAutoHyphens w:val="0"/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4F09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2514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shexablskoe-r79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2026-02-18T06:29:00Z</cp:lastPrinted>
  <dcterms:created xsi:type="dcterms:W3CDTF">2026-02-19T06:44:00Z</dcterms:created>
  <dcterms:modified xsi:type="dcterms:W3CDTF">2026-02-19T06:44:00Z</dcterms:modified>
</cp:coreProperties>
</file>