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539" w:rsidRPr="00C11539" w:rsidRDefault="00C11539" w:rsidP="00C12EE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11539"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Заключение об экспертизе НПА</w:t>
      </w:r>
    </w:p>
    <w:p w:rsidR="0012284D" w:rsidRPr="0012284D" w:rsidRDefault="0012284D" w:rsidP="00C12EE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Постановления</w:t>
      </w:r>
      <w:r w:rsidRPr="0012284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главы муниципального образования от 01.12.2025г. № 110  «Об утверждении Программы профилактики рисков причинения вреда (ущерба) охраняемым законом ценностям на 2026 год в сфере муниципального контроля </w:t>
      </w:r>
      <w:r w:rsidRPr="0012284D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на автомобильном транспорте, и в дорожном хозяйстве  </w:t>
      </w:r>
      <w:r w:rsidRPr="0012284D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 «Кошехабльское сельское поселение»</w:t>
      </w:r>
    </w:p>
    <w:p w:rsidR="0012284D" w:rsidRPr="0012284D" w:rsidRDefault="00C12EE1" w:rsidP="00C12EE1">
      <w:pPr>
        <w:spacing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C11539"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Наименование муниципального нормативного правового акта администрации муниципального образования «Кошехабльское сельское поселение» - </w:t>
      </w:r>
      <w:r w:rsidR="0012284D" w:rsidRPr="0012284D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главы муниципального образования от 01.12.2025г. № 110  «Об утверждении Программы профилактики рисков причинения вреда (ущерба) охраняемым законом ценностям на 2026 год в сфере муниципального контроля </w:t>
      </w:r>
      <w:r w:rsidR="0012284D" w:rsidRPr="0012284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на автомобильном транспорте, и в дорожном хозяйстве  </w:t>
      </w:r>
      <w:r w:rsidR="0012284D" w:rsidRPr="0012284D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«Кошехабльское сельское поселение»</w:t>
      </w:r>
    </w:p>
    <w:p w:rsidR="0012284D" w:rsidRPr="00C11539" w:rsidRDefault="00C12EE1" w:rsidP="00C12EE1">
      <w:pPr>
        <w:widowControl w:val="0"/>
        <w:autoSpaceDN w:val="0"/>
        <w:spacing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C11539" w:rsidRPr="00C115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НПА </w:t>
      </w:r>
      <w:proofErr w:type="gramStart"/>
      <w:r w:rsidR="00C11539" w:rsidRPr="00C115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размещен</w:t>
      </w:r>
      <w:proofErr w:type="gramEnd"/>
      <w:r w:rsidR="00C11539" w:rsidRPr="00C115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на официальном сайте муниципального образования «Ко</w:t>
      </w:r>
      <w:r w:rsidR="0012284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шехабльское сельское поселение» </w:t>
      </w:r>
      <w:hyperlink r:id="rId8" w:history="1">
        <w:r w:rsidR="0012284D" w:rsidRPr="0012284D">
          <w:rPr>
            <w:rFonts w:ascii="Times New Roman" w:eastAsia="Times New Roman" w:hAnsi="Times New Roman"/>
            <w:iCs/>
            <w:sz w:val="28"/>
            <w:szCs w:val="28"/>
            <w:u w:val="single"/>
            <w:lang w:eastAsia="ru-RU"/>
          </w:rPr>
          <w:t>https://koshexablskoe-r79.gosweb.gosuslugi.ru/</w:t>
        </w:r>
      </w:hyperlink>
      <w:r w:rsidR="0012284D" w:rsidRPr="0012284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</w:p>
    <w:p w:rsidR="00C11539" w:rsidRPr="00C11539" w:rsidRDefault="00C11539" w:rsidP="00C12EE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Орган, ответственный за разработку НПА (далее - орган-разработчик)</w:t>
      </w:r>
      <w:r w:rsidRPr="00C1153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 </w:t>
      </w:r>
      <w:r w:rsidRPr="00C115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администрация муниципального образования «Кошехабльское сельское поселение». </w:t>
      </w:r>
    </w:p>
    <w:p w:rsidR="00C11539" w:rsidRPr="00C11539" w:rsidRDefault="00C11539" w:rsidP="00C12EE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115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Инициатор проведения экспертизы</w:t>
      </w:r>
      <w:r w:rsidRPr="00C11539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администрация муниципального образования «Кошехабльское сельское поселение»</w:t>
      </w:r>
      <w:r w:rsidRPr="00C115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C11539" w:rsidRPr="00C11539" w:rsidRDefault="00C11539" w:rsidP="00C12EE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115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Оценка регулирующего воздействия в отношении проекта данного НПА не проводилась.</w:t>
      </w:r>
    </w:p>
    <w:p w:rsidR="00C11539" w:rsidRPr="00C11539" w:rsidRDefault="00C11539" w:rsidP="00C12EE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«Кошехабльское сельское поселение» от 19.06.2018 № 39 «О внедрении системы оценки регулирующего воздействия нормативных правовых актов администрации муниципального   образования «Кошехабльское сельское поселение», затрагивающих вопросы осуществления предпринимательской и инвестиционной деятельности</w:t>
      </w:r>
      <w:r w:rsidRPr="00C115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», согласно Плану 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проведения экспертиз муниципальных нормативных правовых актов администрации муниципального образования «Кошехабльское сельское поселение», затрагивающих вопросы осуществления предпринимательской и инвестиционной деятельности,  начиная с </w:t>
      </w:r>
      <w:r w:rsidR="004F369D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F369D">
        <w:rPr>
          <w:rFonts w:ascii="Times New Roman" w:eastAsia="Times New Roman" w:hAnsi="Times New Roman"/>
          <w:sz w:val="28"/>
          <w:szCs w:val="28"/>
          <w:lang w:eastAsia="ru-RU"/>
        </w:rPr>
        <w:t>января</w:t>
      </w:r>
      <w:proofErr w:type="gramEnd"/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4F369D">
        <w:rPr>
          <w:rFonts w:ascii="Times New Roman" w:eastAsia="Times New Roman" w:hAnsi="Times New Roman"/>
          <w:sz w:val="28"/>
          <w:szCs w:val="28"/>
          <w:lang w:eastAsia="ru-RU"/>
        </w:rPr>
        <w:t>26г.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проводится экспертиза НПА.</w:t>
      </w:r>
    </w:p>
    <w:p w:rsidR="00C11539" w:rsidRPr="00C11539" w:rsidRDefault="00C11539" w:rsidP="00C12EE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проведения экспертизы  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 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13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01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.20</w:t>
      </w:r>
      <w:r w:rsidR="00C12EE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C12EE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г.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по 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11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.0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.202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C12EE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г.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проведены публичные консультации с целью сбора сведений о положениях НПА, 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необоснованно затрудняющих осуществление предпринимательской и инвестиционной деятельности.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11539" w:rsidRPr="00C11539" w:rsidRDefault="00C11539" w:rsidP="00C12EE1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C115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ведомление о проведении экспертизы (уведомление) и текст постановления были размещены на официальном сайте муниципального образования «Кошехабльское сельское поселение» в</w:t>
      </w:r>
      <w:r w:rsidR="00C12EE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меню в</w:t>
      </w:r>
      <w:r w:rsidRPr="00C115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разделе «</w:t>
      </w:r>
      <w:r w:rsidR="00C12EE1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Официально</w:t>
      </w:r>
      <w:r w:rsidRPr="00C115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»/Оценка регулирующего воздействия».</w:t>
      </w:r>
    </w:p>
    <w:p w:rsidR="00C11539" w:rsidRPr="00C11539" w:rsidRDefault="004F369D" w:rsidP="00C12EE1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13</w:t>
      </w:r>
      <w:r w:rsidR="00C11539"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января</w:t>
      </w:r>
      <w:r w:rsidR="00C11539"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202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C11539"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 уведом</w:t>
      </w:r>
      <w:r w:rsidR="00C12EE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ления с текстом НПА направлены 5</w:t>
      </w:r>
      <w:r w:rsidR="00C11539"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организациям, включая субъекты малого и среднего предпринимательства.</w:t>
      </w:r>
    </w:p>
    <w:p w:rsidR="00C11539" w:rsidRPr="00C11539" w:rsidRDefault="00C11539" w:rsidP="00C12EE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период 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 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13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.0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.202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г. по 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11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.0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.202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г.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предложений по внесению изменений в НПА в рамках проведения публичных консультаций не поступило.</w:t>
      </w:r>
    </w:p>
    <w:p w:rsidR="00C11539" w:rsidRPr="00C11539" w:rsidRDefault="00C11539" w:rsidP="00C12EE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Органом разработчиком принято решение, что </w:t>
      </w:r>
      <w:r w:rsidRPr="00C115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НПА отсутствуют положения, необоснованно затрудняющие осуществление предпринимательской и 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инвестиционной</w:t>
      </w:r>
      <w:r w:rsidRPr="00C115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деятельности.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D2195" w:rsidRPr="0012284D" w:rsidRDefault="00C11539" w:rsidP="00C12EE1">
      <w:pPr>
        <w:spacing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4D">
        <w:rPr>
          <w:rFonts w:ascii="Times New Roman" w:eastAsia="Times New Roman" w:hAnsi="Times New Roman"/>
          <w:sz w:val="28"/>
          <w:szCs w:val="28"/>
          <w:lang w:eastAsia="ru-RU"/>
        </w:rPr>
        <w:t xml:space="preserve">НПА разработан в целях </w:t>
      </w:r>
      <w:r w:rsidR="0012284D" w:rsidRPr="0012284D">
        <w:rPr>
          <w:rFonts w:ascii="Times New Roman" w:eastAsia="Times New Roman" w:hAnsi="Times New Roman"/>
          <w:sz w:val="28"/>
          <w:szCs w:val="28"/>
          <w:lang w:eastAsia="ru-RU"/>
        </w:rPr>
        <w:t xml:space="preserve">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соблюдения, предупреждение </w:t>
      </w:r>
      <w:proofErr w:type="gramStart"/>
      <w:r w:rsidR="0012284D" w:rsidRPr="0012284D">
        <w:rPr>
          <w:rFonts w:ascii="Times New Roman" w:eastAsia="Times New Roman" w:hAnsi="Times New Roman"/>
          <w:sz w:val="28"/>
          <w:szCs w:val="28"/>
          <w:lang w:eastAsia="ru-RU"/>
        </w:rPr>
        <w:t>нарушений</w:t>
      </w:r>
      <w:proofErr w:type="gramEnd"/>
      <w:r w:rsidR="0012284D" w:rsidRPr="0012284D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</w:t>
      </w:r>
      <w:proofErr w:type="gramStart"/>
      <w:r w:rsidR="0012284D" w:rsidRPr="0012284D">
        <w:rPr>
          <w:rFonts w:ascii="Times New Roman" w:eastAsia="Times New Roman" w:hAnsi="Times New Roman"/>
          <w:sz w:val="28"/>
          <w:szCs w:val="28"/>
          <w:lang w:eastAsia="ru-RU"/>
        </w:rPr>
        <w:t>нарушению обязательных требований, снижение размера ущерба, причиняемого охраняемым законом це</w:t>
      </w:r>
      <w:r w:rsidR="0012284D">
        <w:rPr>
          <w:rFonts w:ascii="Times New Roman" w:eastAsia="Times New Roman" w:hAnsi="Times New Roman"/>
          <w:sz w:val="28"/>
          <w:szCs w:val="28"/>
          <w:lang w:eastAsia="ru-RU"/>
        </w:rPr>
        <w:t xml:space="preserve">нностям, </w:t>
      </w:r>
      <w:r w:rsidR="0012284D">
        <w:rPr>
          <w:rFonts w:ascii="Times New Roman" w:eastAsia="Arial" w:hAnsi="Times New Roman" w:cs="Arial"/>
          <w:kern w:val="3"/>
          <w:sz w:val="28"/>
          <w:szCs w:val="28"/>
          <w:lang w:bidi="en-US"/>
        </w:rPr>
        <w:t xml:space="preserve">в </w:t>
      </w:r>
      <w:r w:rsidR="008D2195" w:rsidRPr="006E038D">
        <w:rPr>
          <w:rFonts w:ascii="Times New Roman" w:eastAsia="Arial" w:hAnsi="Times New Roman" w:cs="Arial"/>
          <w:color w:val="000000"/>
          <w:kern w:val="3"/>
          <w:sz w:val="28"/>
          <w:szCs w:val="28"/>
          <w:lang w:bidi="en-US"/>
        </w:rPr>
        <w:t xml:space="preserve">соответствии с Федеральным законом от 31.07.2020 </w:t>
      </w:r>
      <w:r w:rsidR="008D2195" w:rsidRPr="006E038D">
        <w:rPr>
          <w:rFonts w:ascii="Times New Roman" w:eastAsia="Arial" w:hAnsi="Times New Roman" w:cs="Arial"/>
          <w:color w:val="000000"/>
          <w:kern w:val="3"/>
          <w:sz w:val="28"/>
          <w:szCs w:val="28"/>
          <w:shd w:val="clear" w:color="auto" w:fill="FFFFFF"/>
          <w:lang w:bidi="en-US"/>
        </w:rPr>
        <w:t>№</w:t>
      </w:r>
      <w:r w:rsidR="008D2195" w:rsidRPr="006E038D">
        <w:rPr>
          <w:rFonts w:ascii="Times New Roman" w:eastAsia="Arial" w:hAnsi="Times New Roman" w:cs="Arial"/>
          <w:color w:val="000000"/>
          <w:kern w:val="3"/>
          <w:sz w:val="28"/>
          <w:szCs w:val="28"/>
          <w:shd w:val="clear" w:color="auto" w:fill="FFFFFF"/>
          <w:lang w:val="en-US" w:bidi="en-US"/>
        </w:rPr>
        <w:t> </w:t>
      </w:r>
      <w:r w:rsidR="008D2195" w:rsidRPr="006E038D">
        <w:rPr>
          <w:rFonts w:ascii="Times New Roman" w:eastAsia="Arial" w:hAnsi="Times New Roman" w:cs="Arial"/>
          <w:color w:val="000000"/>
          <w:kern w:val="3"/>
          <w:sz w:val="28"/>
          <w:szCs w:val="28"/>
          <w:shd w:val="clear" w:color="auto" w:fill="FFFFFF"/>
          <w:lang w:bidi="en-US"/>
        </w:rPr>
        <w:t>248-ФЗ «О государственном контроле (надзоре) и муниципальном контроле в Российской Федерации», п</w:t>
      </w:r>
      <w:r w:rsidR="008D2195" w:rsidRPr="006E038D">
        <w:rPr>
          <w:rFonts w:ascii="Times New Roman" w:eastAsia="Arial" w:hAnsi="Times New Roman" w:cs="Arial"/>
          <w:kern w:val="3"/>
          <w:sz w:val="28"/>
          <w:szCs w:val="28"/>
          <w:shd w:val="clear" w:color="auto" w:fill="FFFFFF"/>
          <w:lang w:bidi="en-US"/>
        </w:rPr>
        <w:t>остановлением Правительства Российской Федерации от 25.06.2021 №</w:t>
      </w:r>
      <w:r w:rsidR="008D2195" w:rsidRPr="006E038D">
        <w:rPr>
          <w:rFonts w:ascii="Times New Roman" w:eastAsia="Arial" w:hAnsi="Times New Roman" w:cs="Arial"/>
          <w:kern w:val="3"/>
          <w:sz w:val="28"/>
          <w:szCs w:val="28"/>
          <w:shd w:val="clear" w:color="auto" w:fill="FFFFFF"/>
          <w:lang w:val="en-US" w:bidi="en-US"/>
        </w:rPr>
        <w:t> </w:t>
      </w:r>
      <w:r w:rsidR="008D2195" w:rsidRPr="006E038D">
        <w:rPr>
          <w:rFonts w:ascii="Times New Roman" w:eastAsia="Arial" w:hAnsi="Times New Roman" w:cs="Arial"/>
          <w:kern w:val="3"/>
          <w:sz w:val="28"/>
          <w:szCs w:val="28"/>
          <w:shd w:val="clear" w:color="auto" w:fill="FFFFFF"/>
          <w:lang w:bidi="en-US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Положением об осуществлении муниципального контроля в</w:t>
      </w:r>
      <w:proofErr w:type="gramEnd"/>
      <w:r w:rsidR="008D2195" w:rsidRPr="006E038D">
        <w:rPr>
          <w:rFonts w:ascii="Times New Roman" w:eastAsia="Arial" w:hAnsi="Times New Roman" w:cs="Arial"/>
          <w:kern w:val="3"/>
          <w:sz w:val="28"/>
          <w:szCs w:val="28"/>
          <w:shd w:val="clear" w:color="auto" w:fill="FFFFFF"/>
          <w:lang w:bidi="en-US"/>
        </w:rPr>
        <w:t xml:space="preserve"> сфере благоустройства на территории  муниципального образования «Кошехабльское сельское поселение», </w:t>
      </w:r>
      <w:r w:rsidR="008D2195" w:rsidRPr="008D2195">
        <w:rPr>
          <w:rFonts w:ascii="Times New Roman" w:eastAsia="Arial" w:hAnsi="Times New Roman" w:cs="Arial"/>
          <w:kern w:val="3"/>
          <w:sz w:val="28"/>
          <w:szCs w:val="28"/>
          <w:lang w:bidi="en-US"/>
        </w:rPr>
        <w:t xml:space="preserve">Федеральным законом от 06.10.2003 </w:t>
      </w:r>
      <w:r w:rsidR="008D2195" w:rsidRPr="008D2195">
        <w:rPr>
          <w:rFonts w:ascii="Times New Roman" w:eastAsia="Arial" w:hAnsi="Times New Roman" w:cs="Arial"/>
          <w:kern w:val="3"/>
          <w:sz w:val="28"/>
          <w:szCs w:val="28"/>
          <w:lang w:val="en-US" w:bidi="en-US"/>
        </w:rPr>
        <w:t>N</w:t>
      </w:r>
      <w:r w:rsidR="008D2195" w:rsidRPr="008D2195">
        <w:rPr>
          <w:rFonts w:ascii="Times New Roman" w:eastAsia="Arial" w:hAnsi="Times New Roman" w:cs="Arial"/>
          <w:kern w:val="3"/>
          <w:sz w:val="28"/>
          <w:szCs w:val="28"/>
          <w:lang w:bidi="en-US"/>
        </w:rPr>
        <w:t xml:space="preserve"> 131-ФЗ "Об общих принципах организации местного самоупр</w:t>
      </w:r>
      <w:r w:rsidR="008D2195">
        <w:rPr>
          <w:rFonts w:ascii="Times New Roman" w:eastAsia="Arial" w:hAnsi="Times New Roman" w:cs="Arial"/>
          <w:kern w:val="3"/>
          <w:sz w:val="28"/>
          <w:szCs w:val="28"/>
          <w:lang w:bidi="en-US"/>
        </w:rPr>
        <w:t>авления в Российской Федерации".</w:t>
      </w:r>
    </w:p>
    <w:p w:rsidR="0012284D" w:rsidRPr="0012284D" w:rsidRDefault="00C12EE1" w:rsidP="00C12EE1">
      <w:pPr>
        <w:spacing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C11539" w:rsidRPr="00C11539">
        <w:rPr>
          <w:rFonts w:ascii="Times New Roman" w:eastAsia="Times New Roman" w:hAnsi="Times New Roman"/>
          <w:sz w:val="28"/>
          <w:szCs w:val="28"/>
          <w:lang w:eastAsia="ru-RU"/>
        </w:rPr>
        <w:t>Описание проблемы, на решение которой направлены положения  НПА - Настоящее положение</w:t>
      </w:r>
      <w:r w:rsidR="008D2195">
        <w:rPr>
          <w:rFonts w:ascii="Times New Roman" w:eastAsia="Times New Roman" w:hAnsi="Times New Roman"/>
          <w:sz w:val="28"/>
          <w:szCs w:val="28"/>
          <w:lang w:eastAsia="ru-RU"/>
        </w:rPr>
        <w:t xml:space="preserve">, направленно на </w:t>
      </w:r>
      <w:r w:rsidR="0012284D">
        <w:rPr>
          <w:rFonts w:ascii="Times New Roman" w:eastAsia="Times New Roman" w:hAnsi="Times New Roman"/>
          <w:sz w:val="28"/>
          <w:szCs w:val="28"/>
          <w:lang w:eastAsia="ru-RU"/>
        </w:rPr>
        <w:t>профилактику</w:t>
      </w:r>
      <w:r w:rsidR="0012284D" w:rsidRPr="0012284D">
        <w:rPr>
          <w:rFonts w:ascii="Times New Roman" w:eastAsia="Times New Roman" w:hAnsi="Times New Roman"/>
          <w:sz w:val="28"/>
          <w:szCs w:val="28"/>
          <w:lang w:eastAsia="ru-RU"/>
        </w:rPr>
        <w:t xml:space="preserve"> рисков причинения вреда (ущерба) охраняемым законом ценностям в сфере муниципального контроля </w:t>
      </w:r>
      <w:r w:rsidR="0012284D" w:rsidRPr="0012284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на автомобильном транспорте, и в дорожном хозяйстве  </w:t>
      </w:r>
      <w:r w:rsidR="0012284D" w:rsidRPr="0012284D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«Кошехабльское сельское поселение»</w:t>
      </w:r>
    </w:p>
    <w:p w:rsidR="00C11539" w:rsidRPr="00C11539" w:rsidRDefault="0012284D" w:rsidP="00C12EE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84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 </w:t>
      </w:r>
      <w:r w:rsidR="00C11539" w:rsidRPr="00C11539">
        <w:rPr>
          <w:rFonts w:ascii="Times New Roman" w:eastAsia="Times New Roman" w:hAnsi="Times New Roman"/>
          <w:sz w:val="28"/>
          <w:szCs w:val="28"/>
          <w:lang w:eastAsia="ru-RU"/>
        </w:rPr>
        <w:t>С учетом всего вышеизложенного, уполномоченным органом сделаны следующие выводы:</w:t>
      </w:r>
    </w:p>
    <w:p w:rsidR="00C11539" w:rsidRPr="00C11539" w:rsidRDefault="00C11539" w:rsidP="00C12EE1">
      <w:pPr>
        <w:numPr>
          <w:ilvl w:val="0"/>
          <w:numId w:val="3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Сроки и процедуры проведения публичных консультаций соблюдены.</w:t>
      </w:r>
    </w:p>
    <w:p w:rsidR="00C11539" w:rsidRPr="00C11539" w:rsidRDefault="00C11539" w:rsidP="00C12EE1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proofErr w:type="gramStart"/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действующем</w:t>
      </w:r>
      <w:proofErr w:type="gramEnd"/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 НПА </w:t>
      </w:r>
      <w:r w:rsidRPr="00C115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отсутствуют положения, необоснованно затрудняющие осуществление предпринимательской и 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инвестиционной</w:t>
      </w:r>
      <w:r w:rsidRPr="00C115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деятельности.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11539" w:rsidRPr="00C11539" w:rsidRDefault="00C11539" w:rsidP="00C12EE1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Целесообразно сохранить НПА в действующей редакции на момент проведения экспертизы редакции.</w:t>
      </w:r>
    </w:p>
    <w:p w:rsidR="00C11539" w:rsidRPr="00C11539" w:rsidRDefault="00C11539" w:rsidP="00C12EE1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1539" w:rsidRPr="00C11539" w:rsidRDefault="00D24865" w:rsidP="00C1153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Ведущий специалист </w:t>
      </w:r>
      <w:r w:rsidR="00C11539"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</w:p>
    <w:p w:rsidR="00C11539" w:rsidRPr="00C11539" w:rsidRDefault="00C11539" w:rsidP="00C1153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МО «Кошехабльское сельское поселение»      </w:t>
      </w:r>
      <w:r w:rsidR="00D2486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24865">
        <w:rPr>
          <w:rFonts w:ascii="Times New Roman" w:eastAsia="Times New Roman" w:hAnsi="Times New Roman"/>
          <w:sz w:val="28"/>
          <w:szCs w:val="28"/>
          <w:lang w:eastAsia="ru-RU"/>
        </w:rPr>
        <w:t>Герасимова Э.А.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24865" w:rsidRDefault="00D24865" w:rsidP="00C11539">
      <w:pPr>
        <w:suppressAutoHyphens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1539" w:rsidRPr="00C11539" w:rsidRDefault="00D24865" w:rsidP="00C11539">
      <w:pPr>
        <w:suppressAutoHyphens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4865">
        <w:rPr>
          <w:rFonts w:ascii="Times New Roman" w:eastAsia="Times New Roman" w:hAnsi="Times New Roman"/>
          <w:sz w:val="28"/>
          <w:szCs w:val="28"/>
          <w:lang w:eastAsia="ru-RU"/>
        </w:rPr>
        <w:t>13.02.2026г.</w:t>
      </w:r>
      <w:bookmarkStart w:id="0" w:name="_GoBack"/>
      <w:bookmarkEnd w:id="0"/>
    </w:p>
    <w:p w:rsidR="00C11539" w:rsidRPr="00C11539" w:rsidRDefault="00C11539" w:rsidP="00C11539">
      <w:pPr>
        <w:suppressAutoHyphens w:val="0"/>
        <w:rPr>
          <w:rFonts w:asciiTheme="minorHAnsi" w:eastAsiaTheme="minorHAnsi" w:hAnsiTheme="minorHAnsi" w:cstheme="minorBidi"/>
          <w:lang w:eastAsia="en-US"/>
        </w:rPr>
      </w:pPr>
    </w:p>
    <w:p w:rsidR="00EC2AAC" w:rsidRPr="00C11539" w:rsidRDefault="00EC2AAC" w:rsidP="00C11539"/>
    <w:sectPr w:rsidR="00EC2AAC" w:rsidRPr="00C11539" w:rsidSect="00AB2CB6">
      <w:headerReference w:type="default" r:id="rId9"/>
      <w:pgSz w:w="11905" w:h="16838"/>
      <w:pgMar w:top="1276" w:right="850" w:bottom="993" w:left="1276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3C9" w:rsidRDefault="00D853C9">
      <w:pPr>
        <w:spacing w:after="0" w:line="240" w:lineRule="auto"/>
      </w:pPr>
      <w:r>
        <w:separator/>
      </w:r>
    </w:p>
  </w:endnote>
  <w:endnote w:type="continuationSeparator" w:id="0">
    <w:p w:rsidR="00D853C9" w:rsidRDefault="00D8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3C9" w:rsidRDefault="00D853C9">
      <w:pPr>
        <w:spacing w:after="0" w:line="240" w:lineRule="auto"/>
      </w:pPr>
      <w:r>
        <w:separator/>
      </w:r>
    </w:p>
  </w:footnote>
  <w:footnote w:type="continuationSeparator" w:id="0">
    <w:p w:rsidR="00D853C9" w:rsidRDefault="00D8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566" w:rsidRDefault="00D853C9" w:rsidP="0043435B">
    <w:pPr>
      <w:pStyle w:val="a8"/>
    </w:pPr>
  </w:p>
  <w:p w:rsidR="0099548E" w:rsidRDefault="00D853C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452D"/>
    <w:multiLevelType w:val="hybridMultilevel"/>
    <w:tmpl w:val="3E2C8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4D3A51"/>
    <w:multiLevelType w:val="hybridMultilevel"/>
    <w:tmpl w:val="C8667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BD5378"/>
    <w:multiLevelType w:val="hybridMultilevel"/>
    <w:tmpl w:val="0164A884"/>
    <w:lvl w:ilvl="0" w:tplc="9E3609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7D8F"/>
    <w:rsid w:val="000446C6"/>
    <w:rsid w:val="00047C0D"/>
    <w:rsid w:val="000932CD"/>
    <w:rsid w:val="000A588C"/>
    <w:rsid w:val="0012284D"/>
    <w:rsid w:val="001406FA"/>
    <w:rsid w:val="00187D13"/>
    <w:rsid w:val="0019369B"/>
    <w:rsid w:val="001B1019"/>
    <w:rsid w:val="00206D9D"/>
    <w:rsid w:val="00207275"/>
    <w:rsid w:val="00235B62"/>
    <w:rsid w:val="002E1C58"/>
    <w:rsid w:val="00310B98"/>
    <w:rsid w:val="00430A4D"/>
    <w:rsid w:val="0043435B"/>
    <w:rsid w:val="004355F7"/>
    <w:rsid w:val="004E359F"/>
    <w:rsid w:val="004F0967"/>
    <w:rsid w:val="004F369D"/>
    <w:rsid w:val="00534591"/>
    <w:rsid w:val="00560842"/>
    <w:rsid w:val="00620258"/>
    <w:rsid w:val="00652491"/>
    <w:rsid w:val="00690814"/>
    <w:rsid w:val="006925A0"/>
    <w:rsid w:val="006D7F84"/>
    <w:rsid w:val="007C2592"/>
    <w:rsid w:val="00825D5E"/>
    <w:rsid w:val="008D2195"/>
    <w:rsid w:val="008E6B43"/>
    <w:rsid w:val="009C22A3"/>
    <w:rsid w:val="00A0627A"/>
    <w:rsid w:val="00A4288C"/>
    <w:rsid w:val="00B23B51"/>
    <w:rsid w:val="00B37D8F"/>
    <w:rsid w:val="00B42514"/>
    <w:rsid w:val="00B64000"/>
    <w:rsid w:val="00B65ED8"/>
    <w:rsid w:val="00BC1E47"/>
    <w:rsid w:val="00C11539"/>
    <w:rsid w:val="00C12EE1"/>
    <w:rsid w:val="00C50EA1"/>
    <w:rsid w:val="00C516FD"/>
    <w:rsid w:val="00C91A10"/>
    <w:rsid w:val="00D24865"/>
    <w:rsid w:val="00D7389E"/>
    <w:rsid w:val="00D853C9"/>
    <w:rsid w:val="00DC6845"/>
    <w:rsid w:val="00E04F55"/>
    <w:rsid w:val="00E41E09"/>
    <w:rsid w:val="00E85F17"/>
    <w:rsid w:val="00EA4209"/>
    <w:rsid w:val="00EC2AAC"/>
    <w:rsid w:val="00EC3422"/>
    <w:rsid w:val="00F30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967"/>
    <w:pPr>
      <w:suppressAutoHyphens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42514"/>
    <w:pPr>
      <w:widowControl w:val="0"/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096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4F0967"/>
    <w:pPr>
      <w:suppressAutoHyphens w:val="0"/>
      <w:ind w:left="720"/>
      <w:contextualSpacing/>
    </w:pPr>
    <w:rPr>
      <w:rFonts w:eastAsia="Times New Roman"/>
      <w:lang w:eastAsia="ru-RU"/>
    </w:rPr>
  </w:style>
  <w:style w:type="paragraph" w:customStyle="1" w:styleId="ConsPlusNonformat">
    <w:name w:val="ConsPlusNonformat"/>
    <w:uiPriority w:val="99"/>
    <w:rsid w:val="004F09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1"/>
    <w:rsid w:val="004F0967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a4">
    <w:name w:val="Body Text"/>
    <w:basedOn w:val="a"/>
    <w:link w:val="a5"/>
    <w:rsid w:val="004F0967"/>
    <w:pPr>
      <w:suppressAutoHyphens w:val="0"/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4F09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4251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5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5B62"/>
    <w:rPr>
      <w:rFonts w:ascii="Tahoma" w:eastAsia="Calibri" w:hAnsi="Tahoma" w:cs="Tahoma"/>
      <w:sz w:val="16"/>
      <w:szCs w:val="16"/>
      <w:lang w:eastAsia="zh-CN"/>
    </w:rPr>
  </w:style>
  <w:style w:type="paragraph" w:customStyle="1" w:styleId="Standard">
    <w:name w:val="Standard"/>
    <w:rsid w:val="00B23B51"/>
    <w:pPr>
      <w:widowControl w:val="0"/>
      <w:suppressAutoHyphens/>
      <w:autoSpaceDN w:val="0"/>
      <w:spacing w:after="0" w:line="240" w:lineRule="auto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styleId="a8">
    <w:name w:val="header"/>
    <w:basedOn w:val="a"/>
    <w:link w:val="a9"/>
    <w:uiPriority w:val="99"/>
    <w:unhideWhenUsed/>
    <w:rsid w:val="00C11539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11539"/>
    <w:rPr>
      <w:rFonts w:ascii="Calibri" w:eastAsia="Times New Roman" w:hAnsi="Calibri" w:cs="Times New Roman"/>
      <w:lang w:eastAsia="ru-RU"/>
    </w:rPr>
  </w:style>
  <w:style w:type="character" w:styleId="aa">
    <w:name w:val="Strong"/>
    <w:basedOn w:val="a0"/>
    <w:uiPriority w:val="22"/>
    <w:qFormat/>
    <w:rsid w:val="008D2195"/>
    <w:rPr>
      <w:b/>
      <w:bCs/>
    </w:rPr>
  </w:style>
  <w:style w:type="paragraph" w:styleId="ab">
    <w:name w:val="footer"/>
    <w:basedOn w:val="a"/>
    <w:link w:val="ac"/>
    <w:uiPriority w:val="99"/>
    <w:unhideWhenUsed/>
    <w:rsid w:val="004343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3435B"/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967"/>
    <w:pPr>
      <w:suppressAutoHyphens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42514"/>
    <w:pPr>
      <w:widowControl w:val="0"/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096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4F0967"/>
    <w:pPr>
      <w:suppressAutoHyphens w:val="0"/>
      <w:ind w:left="720"/>
      <w:contextualSpacing/>
    </w:pPr>
    <w:rPr>
      <w:rFonts w:eastAsia="Times New Roman"/>
      <w:lang w:eastAsia="ru-RU"/>
    </w:rPr>
  </w:style>
  <w:style w:type="paragraph" w:customStyle="1" w:styleId="ConsPlusNonformat">
    <w:name w:val="ConsPlusNonformat"/>
    <w:uiPriority w:val="99"/>
    <w:rsid w:val="004F09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1"/>
    <w:rsid w:val="004F0967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a4">
    <w:name w:val="Body Text"/>
    <w:basedOn w:val="a"/>
    <w:link w:val="a5"/>
    <w:rsid w:val="004F0967"/>
    <w:pPr>
      <w:suppressAutoHyphens w:val="0"/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4F09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4251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shexablskoe-r79.gosweb.gosuslug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Марзета</cp:lastModifiedBy>
  <cp:revision>48</cp:revision>
  <cp:lastPrinted>2024-06-06T12:36:00Z</cp:lastPrinted>
  <dcterms:created xsi:type="dcterms:W3CDTF">2018-05-31T09:11:00Z</dcterms:created>
  <dcterms:modified xsi:type="dcterms:W3CDTF">2026-02-18T08:09:00Z</dcterms:modified>
</cp:coreProperties>
</file>